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C36F8B">
            <w:pPr>
              <w:rPr>
                <w:sz w:val="20"/>
                <w:szCs w:val="24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9pt;height:54.7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rFonts w:ascii="Arial" w:hAnsi="Arial"/>
              </w:rPr>
              <w:t xml:space="preserve">KUMMISSJONI EWROPEA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b/>
          <w:caps/>
          <w:color w:val="000080"/>
          <w:szCs w:val="24"/>
          <w:rFonts w:ascii="Arial" w:hAnsi="Arial" w:cs="Arial"/>
        </w:rPr>
      </w:pPr>
      <w:r>
        <w:rPr>
          <w:b/>
          <w:caps/>
          <w:rFonts w:ascii="Arial" w:hAnsi="Arial"/>
        </w:rPr>
        <w:t xml:space="preserve">formola ta’ applikazzjoni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b/>
          <w:color w:val="000080"/>
          <w:szCs w:val="24"/>
          <w:rFonts w:ascii="Arial" w:hAnsi="Arial" w:cs="Arial"/>
        </w:rPr>
      </w:pPr>
      <w:r>
        <w:rPr>
          <w:b/>
          <w:rFonts w:ascii="Arial" w:hAnsi="Arial"/>
        </w:rPr>
        <w:t xml:space="preserve">SELEZZJONI TA’ PERSUNAL TEMPORANJU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color w:val="000080"/>
                <w:rFonts w:ascii="Arial" w:hAnsi="Arial"/>
              </w:rPr>
              <w:t xml:space="preserve">Nru tas-Selezzjoni</w:t>
            </w:r>
            <w:r>
              <w:rPr>
                <w:b/>
                <w:sz w:val="20"/>
                <w:rFonts w:ascii="Arial" w:hAnsi="Arial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szCs w:val="24"/>
                <w:rFonts w:ascii="Arial" w:hAnsi="Arial" w:cs="Arial"/>
              </w:rPr>
            </w:pPr>
            <w:bookmarkStart w:id="0" w:name="Text72"/>
            <w:r>
              <w:rPr>
                <w:b/>
                <w:sz w:val="22"/>
                <w:rFonts w:ascii="Arial" w:hAnsi="Arial"/>
              </w:rPr>
              <w:t xml:space="preserve">COM/TA/HR/2023/PSIKJATRA/AD9/BRUSSELL</w:t>
            </w:r>
            <w:bookmarkEnd w:id="0"/>
          </w:p>
        </w:tc>
      </w:tr>
    </w:tbl>
    <w:p w14:paraId="649E4E6C" w14:textId="77777777" w:rsidR="008317F1" w:rsidRPr="00884764" w:rsidRDefault="008317F1">
      <w:pPr>
        <w:spacing w:line="240" w:lineRule="atLeast"/>
        <w:rPr>
          <w:rFonts w:ascii="Arial" w:hAnsi="Arial" w:cs="Arial"/>
          <w:sz w:val="20"/>
          <w:szCs w:val="24"/>
          <w:lang w:val="fr-BE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D64485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  <w:lang w:val="en-IE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pacing w:val="-3"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TRID TIMLA L-FORMOLA TAL-APPLIKAZZJONI KOLLHA.</w:t>
            </w:r>
            <w:r>
              <w:rPr>
                <w:b/>
                <w:snapToGrid/>
                <w:sz w:val="16"/>
                <w:rFonts w:ascii="Arial" w:hAnsi="Arial"/>
              </w:rPr>
              <w:t xml:space="preserve"> </w:t>
            </w:r>
            <w:r>
              <w:rPr>
                <w:b/>
                <w:snapToGrid/>
                <w:sz w:val="16"/>
                <w:rFonts w:ascii="Arial" w:hAnsi="Arial"/>
              </w:rPr>
              <w:t xml:space="preserve">JEKK MA TAGĦMILX HEKK, L-APPLIKAZZJONI TIEGĦEK TISTA’ TIĠI MIĊĦUDA.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color w:val="FF0000"/>
                <w:spacing w:val="-3"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TISTA’ TIMLA L-FORMOLA TA’ APPLIKAZZJONI BIL-LINGWA 1 TIEGĦEK, MAGĦŻULA MINN KWALUNKWE WAĦDA MILL-24 LINGWA UFFIĊJALI TAL-UNJONI EWROPEA, </w:t>
            </w:r>
            <w:r>
              <w:rPr>
                <w:b/>
                <w:snapToGrid/>
                <w:sz w:val="16"/>
                <w:color w:val="FF0000"/>
                <w:rFonts w:ascii="Arial" w:hAnsi="Arial"/>
              </w:rPr>
              <w:t xml:space="preserve">ĦLIEF GĦALL-PUNT 10 IKTAR ’L ISFEL, LI TRID TIMTELA BIL-LINGWA 2.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ĠENTILMENT NINFURMAWK LI L-FORMOLA TA’ APPLIKAZZJONI SĦIĦA SE TIĠI AĊĊESSATA MILL-KUMITAT TAS-SELEZZJONI (MATUL IL-PROĊEDURA AS-SELEZZJONI) U MIS-SERVIZZI TAR-RIŻORSI UMANI TAL-KUMMISSJONI EWROPEA (GĦAR-REKLUTAĠĠ FIL-KAŻ LI TINTGĦAŻEL), LI JAĦDMU B’GĦADD LIMITAT TA’ LINGWI FUNZJONALI.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b/>
                <w:snapToGrid/>
                <w:sz w:val="16"/>
                <w:szCs w:val="16"/>
                <w:rFonts w:ascii="Arial" w:hAnsi="Arial" w:cs="Arial"/>
              </w:rPr>
            </w:pPr>
            <w:r>
              <w:rPr>
                <w:b/>
                <w:snapToGrid/>
                <w:sz w:val="16"/>
                <w:rFonts w:ascii="Arial" w:hAnsi="Arial"/>
              </w:rPr>
              <w:t xml:space="preserve">FIL-KAŻ LI TINTGĦAŻEL F’DIN IL-PROĊEDURA TAS-SELEZZJONI U TITPOĠĠA FIL-LISTA TA’ KANDIDATI ADEGWATI, SE TINTALAB TIPPROVDI TRADUZZJONI TAL-FORMOLA TA’ APPLIKAZZJONI BL-INGLIŻ LIS-SERVIZZI TA’ REKLUTAĠĠ JEKK TKUN UŻAJT LINGWA OĦRA BIEX TIMLA L-FORMOLA TA’ APPLIKAZZJONI.</w:t>
            </w:r>
            <w:r>
              <w:rPr>
                <w:b/>
                <w:snapToGrid/>
                <w:sz w:val="16"/>
                <w:rFonts w:ascii="Arial" w:hAnsi="Arial"/>
              </w:rPr>
              <w:t xml:space="preserve">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b/>
                <w:rFonts w:ascii="Arial" w:hAnsi="Arial"/>
              </w:rPr>
              <w:t xml:space="preserve">1</w:t>
            </w:r>
            <w:r>
              <w:rPr>
                <w:smallCaps/>
                <w:sz w:val="20"/>
                <w:rFonts w:ascii="Arial" w:hAnsi="Arial"/>
              </w:rPr>
              <w:t xml:space="preserve"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Kunjom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Kunjom ta’ qabel iż-żwieġ</w:t>
            </w:r>
            <w:r>
              <w:rPr>
                <w:b/>
                <w:smallCaps/>
                <w:rFonts w:ascii="Arial" w:hAnsi="Arial"/>
              </w:rPr>
              <w:t xml:space="preserve"> </w:t>
            </w:r>
            <w:r>
              <w:rPr>
                <w:b/>
                <w:smallCaps/>
                <w:sz w:val="16"/>
                <w:rFonts w:ascii="Arial" w:hAnsi="Arial"/>
              </w:rPr>
              <w:t xml:space="preserve">(jekk applikabbli)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Ismijiet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smallCaps/>
                <w:sz w:val="20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  <w:bookmarkEnd w:id="4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2.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noProof/>
                <w:sz w:val="20"/>
                <w:szCs w:val="24"/>
                <w:rFonts w:ascii="Arial" w:hAnsi="Arial" w:cs="Arial"/>
              </w:rPr>
            </w:pPr>
            <w:bookmarkStart w:id="5" w:name="Text6"/>
            <w:r>
              <w:rPr>
                <w:b/>
                <w:smallCaps/>
                <w:sz w:val="20"/>
                <w:rFonts w:ascii="Arial" w:hAnsi="Arial"/>
              </w:rPr>
              <w:t xml:space="preserve">Indirizz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(nitolbuk tgħarrafna bi kwalunkwe tibdil mill-iktar fis possibbli)</w:t>
            </w:r>
            <w:bookmarkEnd w:id="5"/>
          </w:p>
        </w:tc>
        <w:tc>
          <w:tcPr>
            <w:tcW w:w="1276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email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Tel. tax-xogħol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  <w:bookmarkEnd w:id="6"/>
            <w:bookmarkEnd w:id="7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Tel. tad-dar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  <w:bookmarkEnd w:id="8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6E6B52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Tel. tal-mobile</w:t>
            </w:r>
          </w:p>
        </w:tc>
        <w:bookmarkStart w:id="9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  <w:bookmarkEnd w:id="9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Isem u numru tat-telefown ta’ persuna li trid tiġi kkuntattjata f’każ li int ma tkunx disponibbli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  <w:bookmarkEnd w:id="10"/>
            <w:bookmarkEnd w:id="11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b/>
                <w:rFonts w:ascii="Arial" w:hAnsi="Arial"/>
              </w:rPr>
              <w:t xml:space="preserve">3</w:t>
            </w:r>
            <w:r>
              <w:rPr>
                <w:smallCaps/>
                <w:sz w:val="20"/>
                <w:rFonts w:ascii="Arial" w:hAnsi="Arial"/>
              </w:rPr>
              <w:t xml:space="preserve"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Post u pajjiż tat-twelid: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Data tat-twelid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(jj/xx/ss)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ĊITTADINANZA</w:t>
            </w:r>
            <w:r>
              <w:rPr>
                <w:b/>
                <w:smallCaps/>
                <w:sz w:val="18"/>
                <w:rFonts w:ascii="Arial" w:hAnsi="Arial"/>
              </w:rPr>
              <w:t xml:space="preserve">attwali 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16"/>
                <w:rFonts w:ascii="Arial" w:hAnsi="Arial"/>
              </w:rPr>
              <w:t xml:space="preserve">(jekk doppja, indikahom it-tnejn)</w:t>
            </w:r>
            <w:r>
              <w:rPr>
                <w:b/>
                <w:smallCaps/>
                <w:rFonts w:ascii="Arial" w:hAnsi="Arial"/>
              </w:rPr>
              <w:t xml:space="preserve">  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dirty="true">
                <w:ffData>
                  <w:name w:val="Text1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Ġeneru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</w:t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begin"/>
            </w:r>
            <w:r>
              <w:rPr>
                <w:b/>
                <w:smallCaps/>
                <w:sz w:val="20"/>
                <w:rFonts w:ascii="Arial" w:hAnsi="Arial" w:cs="Arial"/>
              </w:rPr>
              <w:instrText xml:space="preserve"> FORMCHECKBOX </w:instrText>
            </w:r>
            <w:r>
              <w:rPr>
                <w:b/>
                <w:sz w:val="20"/>
                <w:rFonts w:ascii="Arial" w:hAnsi="Arial" w:cs="Arial"/>
              </w:rPr>
              <w:instrText>_</w:instrText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 w:cs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 w:cs="Arial"/>
              </w:rPr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F</w:t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begin"/>
            </w:r>
            <w:r>
              <w:rPr>
                <w:b/>
                <w:smallCaps/>
                <w:sz w:val="20"/>
                <w:rFonts w:ascii="Arial" w:hAnsi="Arial" w:cs="Arial"/>
              </w:rPr>
              <w:instrText xml:space="preserve"> FORMCHECKBOX </w:instrText>
            </w:r>
            <w:r>
              <w:rPr>
                <w:b/>
                <w:sz w:val="20"/>
                <w:rFonts w:ascii="Arial" w:hAnsi="Arial" w:cs="Arial"/>
              </w:rPr>
              <w:instrText>_</w:instrText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 w:cs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 w:cs="Arial"/>
              </w:rPr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OĦRAJN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b/>
                <w:smallCaps/>
                <w:sz w:val="20"/>
                <w:rFonts w:ascii="Arial" w:hAnsi="Arial" w:cs="Arial"/>
              </w:rPr>
              <w:instrText xml:space="preserve"> FORMCHECKBOX </w:instrText>
            </w:r>
            <w:r>
              <w:rPr>
                <w:b/>
                <w:smallCaps/>
                <w:sz w:val="20"/>
                <w:rFonts w:ascii="Arial" w:hAnsi="Arial" w:cs="Arial"/>
              </w:rPr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b/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b/>
                <w:smallCaps/>
                <w:noProof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5.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20"/>
                <w:rFonts w:ascii="Arial" w:hAnsi="Arial"/>
              </w:rPr>
              <w:t xml:space="preserve">Post ta’ impjieg: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20"/>
                <w:rFonts w:ascii="Arial" w:hAnsi="Arial"/>
              </w:rPr>
              <w:t xml:space="preserve">Brussell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b/>
                <w:smallCaps/>
                <w:noProof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6.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20"/>
                <w:rFonts w:ascii="Arial" w:hAnsi="Arial"/>
              </w:rPr>
              <w:t xml:space="preserve">Għarfien ta' lingwi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C36F8B">
            <w:pPr>
              <w:spacing w:line="240" w:lineRule="atLeast"/>
              <w:ind w:left="113" w:right="113"/>
              <w:rPr>
                <w:i/>
                <w:smallCaps/>
                <w:szCs w:val="24"/>
                <w:rFonts w:ascii="Arial" w:hAnsi="Arial" w:cs="Arial"/>
              </w:rPr>
            </w:pPr>
            <w:hyperlink r:id="rId8" w:history="1">
              <w:r>
                <w:rPr>
                  <w:rStyle w:val="Hyperlink"/>
                  <w:b/>
                  <w:i/>
                  <w:smallCaps/>
                  <w:rFonts w:ascii="Arial" w:hAnsi="Arial"/>
                </w:rPr>
                <w:t xml:space="preserve">Lingwi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i/>
                <w:smallCaps/>
                <w:szCs w:val="24"/>
                <w:rFonts w:ascii="Arial" w:hAnsi="Arial" w:cs="Arial"/>
              </w:rPr>
            </w:pPr>
            <w:r>
              <w:rPr>
                <w:b/>
                <w:i/>
                <w:smallCaps/>
                <w:sz w:val="20"/>
                <w:rFonts w:ascii="Arial" w:hAnsi="Arial"/>
              </w:rPr>
              <w:t xml:space="preserve">L1(*) : </w: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i/>
                <w:smallCaps/>
                <w:szCs w:val="24"/>
                <w:rFonts w:ascii="Arial" w:hAnsi="Arial" w:cs="Arial"/>
              </w:rPr>
            </w:pPr>
            <w:r>
              <w:rPr>
                <w:b/>
                <w:i/>
                <w:smallCaps/>
                <w:sz w:val="20"/>
                <w:rFonts w:ascii="Arial" w:hAnsi="Arial"/>
              </w:rPr>
              <w:t xml:space="preserve">L2(*) : </w: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i/>
                <w:smallCaps/>
                <w:szCs w:val="24"/>
                <w:rFonts w:ascii="Arial" w:hAnsi="Arial" w:cs="Arial"/>
              </w:rPr>
            </w:pPr>
            <w:r>
              <w:rPr>
                <w:b/>
                <w:i/>
                <w:smallCaps/>
                <w:sz w:val="20"/>
                <w:rFonts w:ascii="Arial" w:hAnsi="Arial"/>
              </w:rPr>
              <w:t xml:space="preserve">L3(*) : </w: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i/>
                <w:smallCaps/>
                <w:szCs w:val="24"/>
                <w:rFonts w:ascii="Arial" w:hAnsi="Arial" w:cs="Arial"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>
              <w:rPr>
                <w:b/>
                <w:i/>
                <w:sz w:val="20"/>
                <w:rFonts w:ascii="Arial" w:hAnsi="Arial"/>
              </w:rPr>
              <w:t xml:space="preserve">L4(*) :</w:t>
            </w:r>
            <w:r>
              <w:rPr>
                <w:b/>
                <w:i/>
                <w:sz w:val="20"/>
                <w:smallCaps/>
                <w:rFonts w:ascii="Arial" w:hAnsi="Arial"/>
              </w:rPr>
              <w:t xml:space="preserve"> </w: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b/>
                <w:i/>
                <w:smallCaps/>
                <w:sz w:val="20"/>
                <w:rFonts w:ascii="Arial" w:hAnsi="Arial" w:cs="Arial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Qari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Kitba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Fehim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Taħdit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Qari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Kitba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Fehim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Taħdit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Qari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Kitba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Fehim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Taħdit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Qari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Kitba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Fehim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16"/>
                <w:rFonts w:ascii="Arial" w:hAnsi="Arial"/>
              </w:rPr>
              <w:t xml:space="preserve">Taħdit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C2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caps/>
                <w:sz w:val="20"/>
                <w:rFonts w:ascii="Arial" w:hAnsi="Arial" w:cs="Arial"/>
              </w:rPr>
            </w:r>
            <w:r>
              <w:rPr>
                <w:caps/>
                <w:sz w:val="20"/>
                <w:rFonts w:ascii="Arial" w:hAnsi="Arial" w:cs="Arial"/>
              </w:rPr>
              <w:fldChar w:fldCharType="separate"/>
            </w:r>
            <w:r>
              <w:rPr>
                <w:sz w:val="20"/>
                <w:smallCaps/>
                <w:rFonts w:ascii="Arial" w:hAnsi="Arial"/>
              </w:rPr>
              <w:t xml:space="preserve"> </w:t>
            </w:r>
            <w:r>
              <w:rPr>
                <w:caps/>
                <w:sz w:val="20"/>
                <w:rFonts w:ascii="Arial" w:hAnsi="Arial" w:cs="Arial"/>
              </w:rPr>
              <w:fldChar w:fldCharType="end"/>
            </w:r>
            <w:bookmarkEnd w:id="23"/>
            <w:bookmarkEnd w:id="24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caps/>
                <w:sz w:val="20"/>
                <w:rFonts w:ascii="Arial" w:hAnsi="Arial" w:cs="Arial"/>
              </w:rPr>
            </w:r>
            <w:r>
              <w:rPr>
                <w:caps/>
                <w:sz w:val="20"/>
                <w:rFonts w:ascii="Arial" w:hAnsi="Arial" w:cs="Arial"/>
              </w:rPr>
              <w:fldChar w:fldCharType="separate"/>
            </w:r>
            <w:r>
              <w:rPr>
                <w:sz w:val="20"/>
                <w:smallCaps/>
                <w:rFonts w:ascii="Arial" w:hAnsi="Arial"/>
              </w:rPr>
              <w:t xml:space="preserve"> </w:t>
            </w:r>
            <w:r>
              <w:rPr>
                <w:caps/>
                <w:sz w:val="20"/>
                <w:rFonts w:ascii="Arial" w:hAnsi="Arial" w:cs="Arial"/>
              </w:rPr>
              <w:fldChar w:fldCharType="end"/>
            </w:r>
            <w:bookmarkEnd w:id="25"/>
            <w:bookmarkEnd w:id="26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caps/>
                <w:sz w:val="20"/>
                <w:rFonts w:ascii="Arial" w:hAnsi="Arial" w:cs="Arial"/>
              </w:rPr>
            </w:r>
            <w:r>
              <w:rPr>
                <w:caps/>
                <w:sz w:val="20"/>
                <w:rFonts w:ascii="Arial" w:hAnsi="Arial" w:cs="Arial"/>
              </w:rPr>
              <w:fldChar w:fldCharType="separate"/>
            </w:r>
            <w:r>
              <w:rPr>
                <w:sz w:val="20"/>
                <w:smallCaps/>
                <w:rFonts w:ascii="Arial" w:hAnsi="Arial"/>
              </w:rPr>
              <w:t xml:space="preserve"> </w:t>
            </w:r>
            <w:r>
              <w:rPr>
                <w:caps/>
                <w:sz w:val="20"/>
                <w:rFonts w:ascii="Arial" w:hAnsi="Arial" w:cs="Arial"/>
              </w:rPr>
              <w:fldChar w:fldCharType="end"/>
            </w:r>
            <w:bookmarkEnd w:id="27"/>
            <w:bookmarkEnd w:id="28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z w:val="20"/>
                <w:rFonts w:ascii="Arial" w:hAnsi="Arial"/>
              </w:rPr>
              <w:t xml:space="preserve"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Cs w:val="24"/>
                <w:rFonts w:ascii="Arial" w:hAnsi="Arial" w:cs="Arial"/>
              </w:rPr>
            </w:pPr>
            <w:r>
              <w:rPr>
                <w: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caps/>
                <w:sz w:val="20"/>
                <w:rFonts w:ascii="Arial" w:hAnsi="Arial" w:cs="Arial"/>
              </w:rPr>
            </w:r>
            <w:r>
              <w:rPr>
                <w:caps/>
                <w:sz w:val="20"/>
                <w:rFonts w:ascii="Arial" w:hAnsi="Arial" w:cs="Arial"/>
              </w:rPr>
              <w:fldChar w:fldCharType="separate"/>
            </w:r>
            <w:r>
              <w:rPr>
                <w:sz w:val="20"/>
                <w:smallCaps/>
                <w:rFonts w:ascii="Arial" w:hAnsi="Arial"/>
              </w:rPr>
              <w:t xml:space="preserve"> </w:t>
            </w:r>
            <w:r>
              <w:rPr>
                <w:caps/>
                <w:sz w:val="20"/>
                <w:rFonts w:ascii="Arial" w:hAnsi="Arial" w:cs="Arial"/>
              </w:rPr>
              <w:fldChar w:fldCharType="end"/>
            </w:r>
            <w:bookmarkEnd w:id="29"/>
            <w:bookmarkEnd w:id="30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b/>
                <w:smallCaps/>
                <w:noProof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smallCaps/>
                <w:sz w:val="20"/>
                <w:rFonts w:ascii="Arial" w:hAnsi="Arial"/>
              </w:rPr>
              <w:t xml:space="preserve">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caps/>
                <w:sz w:val="20"/>
                <w:szCs w:val="24"/>
                <w:rFonts w:ascii="Arial" w:hAnsi="Arial" w:cs="Arial"/>
              </w:rPr>
            </w:pPr>
            <w:r>
              <w:rPr>
                <w:caps/>
                <w:sz w:val="20"/>
                <w:rFonts w:ascii="Arial" w:hAnsi="Arial" w:cs="Arial"/>
              </w:rPr>
              <w:fldChar w:fldCharType="begin" w:fldLock="true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caps/>
                <w:sz w:val="20"/>
                <w:rFonts w:ascii="Arial" w:hAnsi="Arial" w:cs="Arial"/>
              </w:rPr>
            </w:r>
            <w:r>
              <w:rPr>
                <w:caps/>
                <w:sz w:val="20"/>
                <w:rFonts w:ascii="Arial" w:hAnsi="Arial" w:cs="Arial"/>
              </w:rPr>
              <w:fldChar w:fldCharType="separate"/>
            </w:r>
            <w:r>
              <w:rPr>
                <w:sz w:val="20"/>
                <w:smallCaps/>
                <w:rFonts w:ascii="Arial" w:hAnsi="Arial"/>
              </w:rPr>
              <w:t xml:space="preserve"> </w:t>
            </w:r>
            <w:r>
              <w:rPr>
                <w:caps/>
                <w:sz w:val="20"/>
                <w:rFonts w:ascii="Arial" w:hAnsi="Arial" w:cs="Arial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i/>
          <w:iCs/>
          <w:sz w:val="20"/>
          <w:szCs w:val="24"/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* </w:t>
      </w:r>
      <w:r>
        <w:rPr>
          <w:i/>
          <w:sz w:val="20"/>
          <w:b/>
          <w:bCs/>
          <w:rFonts w:ascii="Arial" w:hAnsi="Arial"/>
        </w:rPr>
        <w:t xml:space="preserve">Nitolbuk tindika l-isem tal-lingwa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Lingwi oħrajn:</w:t>
            </w:r>
          </w:p>
        </w:tc>
        <w:bookmarkStart w:id="31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rFonts w:ascii="Arial" w:hAnsi="Arial" w:cs="Arial"/>
              </w:rPr>
              <w:fldChar w:fldCharType="begin" w:fldLock="true">
                <w:ffData>
                  <w:name w:val="Text17"/>
                  <w:enabled/>
                  <w:calcOnExit w:val="0"/>
                  <w:textInput>
                    <w:default w:val="L-ebda"/>
                  </w:textInput>
                </w:ffData>
              </w:fldChar>
            </w:r>
            <w:r>
              <w:rPr>
                <w:smallCaps/>
                <w:sz w:val="20"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sz w:val="20"/>
                <w:rFonts w:ascii="Arial" w:hAnsi="Arial" w:cs="Arial"/>
              </w:rPr>
            </w:r>
            <w:r>
              <w:rPr>
                <w:smallCaps/>
                <w:sz w:val="20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sz w:val="20"/>
                <w:rFonts w:ascii="Arial" w:hAnsi="Arial" w:cs="Arial"/>
              </w:rPr>
              <w:fldChar w:fldCharType="end"/>
            </w:r>
            <w:bookmarkEnd w:id="31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rFonts w:ascii="Arial" w:hAnsi="Arial"/>
              </w:rPr>
              <w:t xml:space="preserve">7.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Edukazzjoni Universitarja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14:paraId="4C4A4186" w14:textId="77777777" w:rsidTr="005B3B61">
        <w:tc>
          <w:tcPr>
            <w:tcW w:w="2747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Isem u post tal-istabbiliment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(belt, pajjiż)</w:t>
            </w:r>
          </w:p>
        </w:tc>
        <w:tc>
          <w:tcPr>
            <w:tcW w:w="2640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Ċertifikat jew diploma miksuba</w:t>
            </w:r>
          </w:p>
        </w:tc>
        <w:tc>
          <w:tcPr>
            <w:tcW w:w="1993" w:type="dxa"/>
          </w:tcPr>
          <w:p w14:paraId="1339DFA4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Data ta’ meta ksibt id-diploma</w:t>
            </w:r>
          </w:p>
          <w:p w14:paraId="2E454B67" w14:textId="77777777"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(jum, xahar, sena)</w:t>
            </w:r>
          </w:p>
        </w:tc>
        <w:tc>
          <w:tcPr>
            <w:tcW w:w="1260" w:type="dxa"/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Ċiklu komplut ta’ studji iva/le</w:t>
            </w:r>
          </w:p>
        </w:tc>
        <w:tc>
          <w:tcPr>
            <w:tcW w:w="1440" w:type="dxa"/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Tul normali taċ-ċiklu komplut</w:t>
            </w:r>
          </w:p>
        </w:tc>
      </w:tr>
      <w:tr w:rsidR="008317F1" w:rsidRPr="007F3AF8" w14:paraId="584636B0" w14:textId="77777777" w:rsidTr="005B3B61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993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7F3AF8" w14:paraId="422239D3" w14:textId="77777777" w:rsidTr="005B3B61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993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</w:tr>
      <w:tr w:rsidR="008317F1" w:rsidRPr="007F3AF8" w14:paraId="1E717C20" w14:textId="77777777" w:rsidTr="005B3B61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993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i/>
          <w:iCs/>
          <w:sz w:val="20"/>
          <w:szCs w:val="24"/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Jekk meħtieġ, żid aktar ringieli.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8.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20"/>
                <w:rFonts w:ascii="Arial" w:hAnsi="Arial"/>
              </w:rPr>
              <w:t xml:space="preserve">Taħriġ ġenerali, speċjalizzat u taħriġ ulterjuri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14:paraId="5274F6EF" w14:textId="77777777" w:rsidTr="005B3B61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Isem u post tal-istabbiliment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(belt, pajjiż)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Ċertifikat jew diploma miksuba</w:t>
            </w:r>
          </w:p>
        </w:tc>
        <w:tc>
          <w:tcPr>
            <w:tcW w:w="2031" w:type="dxa"/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Data ta’ meta ksibt id-diploma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(jum, xahar, sena)</w:t>
            </w:r>
          </w:p>
        </w:tc>
        <w:tc>
          <w:tcPr>
            <w:tcW w:w="1260" w:type="dxa"/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Ċiklu komplut ta’ studji iva/le</w:t>
            </w:r>
          </w:p>
        </w:tc>
        <w:tc>
          <w:tcPr>
            <w:tcW w:w="1260" w:type="dxa"/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Tul normali taċ-ċiklu komplut</w:t>
            </w:r>
          </w:p>
        </w:tc>
      </w:tr>
      <w:tr w:rsidR="008317F1" w:rsidRPr="007F3AF8" w14:paraId="02E26B89" w14:textId="77777777" w:rsidTr="005B3B6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end"/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031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7F3AF8" w14:paraId="61C35E96" w14:textId="77777777" w:rsidTr="005B3B6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031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</w:tr>
      <w:tr w:rsidR="008317F1" w:rsidRPr="007F3AF8" w14:paraId="0FC38162" w14:textId="77777777" w:rsidTr="005B3B6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031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</w:tr>
      <w:tr w:rsidR="008317F1" w:rsidRPr="007F3AF8" w14:paraId="634AE29C" w14:textId="77777777" w:rsidTr="005B3B6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031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2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Jekk meħtieġ, żid aktar ringieli</w:t>
      </w:r>
      <w:r>
        <w:rPr>
          <w:rFonts w:ascii="Arial" w:hAnsi="Arial"/>
        </w:rPr>
        <w:t xml:space="preserve">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noProof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9.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20"/>
                <w:rFonts w:ascii="Arial" w:hAnsi="Arial"/>
              </w:rPr>
              <w:t xml:space="preserve">Esperjenza professjonali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9.1 Għandek mill-inqas 10 snin esperjenza professjonali (miksuba wara d-diploma fil-mediċina)?</w:t>
            </w:r>
            <w:r>
              <w:rPr>
                <w:b/>
                <w:smallCaps/>
                <w:sz w:val="20"/>
                <w:rFonts w:ascii="Arial" w:hAnsi="Arial"/>
              </w:rPr>
              <w:t xml:space="preserve"> </w:t>
            </w:r>
            <w:r>
              <w:rPr>
                <w:b/>
                <w:smallCaps/>
                <w:sz w:val="20"/>
                <w:rFonts w:ascii="Arial" w:hAnsi="Arial"/>
              </w:rPr>
              <w:t xml:space="preserve">Indika, f’ordni kronoloġiku billi tibda mill-impjieg preżenti, l-impjiegi kollha li kellek u l-kompiti li wettaqt.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vertAlign w:val="superscript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Titlu tal-Impjieg</w:t>
            </w:r>
          </w:p>
        </w:tc>
        <w:tc>
          <w:tcPr>
            <w:tcW w:w="2835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Isem u indirizz tal-impjegatur</w:t>
            </w:r>
          </w:p>
        </w:tc>
        <w:tc>
          <w:tcPr>
            <w:tcW w:w="1417" w:type="dxa"/>
          </w:tcPr>
          <w:p w14:paraId="7367B29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Rata ta’ okkupazzjoni</w:t>
            </w:r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Minn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jum, xahar, sena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  <w:tc>
          <w:tcPr>
            <w:tcW w:w="1768" w:type="dxa"/>
          </w:tcPr>
          <w:p w14:paraId="6AC8E559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Sa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jum, xahar, sena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i/>
          <w:iCs/>
          <w:sz w:val="20"/>
          <w:szCs w:val="24"/>
          <w:rFonts w:ascii="Arial" w:hAnsi="Arial" w:cs="Arial"/>
        </w:rPr>
      </w:pPr>
      <w:r>
        <w:rPr>
          <w:i/>
          <w:sz w:val="20"/>
          <w:rFonts w:ascii="Arial" w:hAnsi="Arial"/>
        </w:rPr>
        <w:t xml:space="preserve">Jekk meħtieġ, żid aktar ringieli.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smallCaps/>
          <w:sz w:val="20"/>
          <w:szCs w:val="24"/>
          <w:rFonts w:ascii="Arial" w:hAnsi="Arial" w:cs="Arial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b/>
          <w:smallCaps/>
          <w:sz w:val="20"/>
          <w:szCs w:val="24"/>
          <w:rFonts w:ascii="Arial" w:hAnsi="Arial" w:cs="Arial"/>
        </w:rPr>
      </w:pPr>
      <w:r>
        <w:rPr>
          <w:b/>
          <w:smallCaps/>
          <w:sz w:val="20"/>
          <w:rFonts w:ascii="Arial" w:hAnsi="Arial"/>
        </w:rPr>
        <w:t xml:space="preserve">10.</w:t>
      </w:r>
      <w:r>
        <w:rPr>
          <w:b/>
          <w:smallCaps/>
          <w:sz w:val="20"/>
          <w:rFonts w:ascii="Arial" w:hAnsi="Arial"/>
        </w:rPr>
        <w:t xml:space="preserve">  </w:t>
      </w:r>
      <w:r>
        <w:rPr>
          <w:b/>
          <w:smallCaps/>
          <w:sz w:val="20"/>
          <w:rFonts w:ascii="Arial" w:hAnsi="Arial"/>
        </w:rPr>
        <w:t xml:space="preserve">Kriterji ta’ preselezzjoni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b/>
          <w:smallCaps/>
          <w:sz w:val="20"/>
          <w:szCs w:val="24"/>
          <w:rFonts w:ascii="Arial" w:hAnsi="Arial" w:cs="Arial"/>
        </w:rPr>
      </w:pPr>
      <w:r>
        <w:rPr>
          <w:b/>
          <w:smallCaps/>
          <w:sz w:val="20"/>
          <w:rFonts w:ascii="Arial" w:hAnsi="Arial"/>
        </w:rPr>
        <w:t xml:space="preserve">Nitolbuk tiddeskrivi l-esperjenza professjonali tiegħek u kif tirrelata mal-kriterji ta’ preselezzjoni li ġejjin stabbiliti fit-taqsima 5.2 tas-Sejħa għal espressjonijiet ta’ interess.</w:t>
      </w:r>
      <w:r>
        <w:rPr>
          <w:b/>
          <w:smallCaps/>
          <w:sz w:val="20"/>
          <w:rFonts w:ascii="Arial" w:hAnsi="Arial"/>
        </w:rPr>
        <w:t xml:space="preserve">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snapToGrid/>
          <w:szCs w:val="24"/>
          <w:rFonts w:ascii="Arial" w:hAnsi="Arial" w:cs="Arial"/>
        </w:rPr>
      </w:pPr>
      <w:r>
        <w:rPr>
          <w:snapToGrid/>
          <w:rFonts w:ascii="Arial" w:hAnsi="Arial"/>
        </w:rPr>
        <w:t xml:space="preserve">10.1.</w:t>
      </w:r>
      <w:r>
        <w:rPr>
          <w:snapToGrid/>
          <w:rFonts w:ascii="Arial" w:hAnsi="Arial"/>
        </w:rPr>
        <w:t xml:space="preserve"> </w:t>
      </w:r>
      <w:r>
        <w:rPr>
          <w:snapToGrid/>
          <w:rFonts w:ascii="Arial" w:hAnsi="Arial"/>
        </w:rPr>
        <w:t xml:space="preserve">Għandek mill-inqas 5 snin esperjenza professjonali (miksuba wara d-diploma fi speċjalizzazzjoni medika) fil-psikjatrija?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snapToGrid/>
          <w:szCs w:val="24"/>
          <w:rFonts w:ascii="Arial" w:hAnsi="Arial" w:cs="Arial"/>
        </w:rPr>
      </w:pPr>
      <w:r>
        <w:rPr>
          <w:snapToGrid/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napToGrid/>
          <w:rFonts w:ascii="Arial" w:hAnsi="Arial" w:cs="Arial"/>
        </w:rPr>
        <w:instrText xml:space="preserve"> FORMCHECKBOX </w:instrText>
      </w:r>
      <w:r>
        <w:rPr>
          <w:snapToGrid/>
          <w:rFonts w:ascii="Arial" w:hAnsi="Arial" w:cs="Arial"/>
        </w:rPr>
      </w:r>
      <w:r>
        <w:rPr>
          <w:snapToGrid/>
          <w:rFonts w:ascii="Arial" w:hAnsi="Arial" w:cs="Arial"/>
        </w:rPr>
        <w:fldChar w:fldCharType="separate"/>
      </w:r>
      <w:r>
        <w:rPr>
          <w:snapToGrid/>
          <w:rFonts w:ascii="Arial" w:hAnsi="Arial" w:cs="Arial"/>
        </w:rPr>
        <w:fldChar w:fldCharType="end"/>
      </w:r>
      <w:r>
        <w:rPr>
          <w:snapToGrid/>
          <w:rFonts w:ascii="Arial" w:hAnsi="Arial"/>
        </w:rPr>
        <w:t xml:space="preserve"> </w:t>
      </w:r>
      <w:r>
        <w:rPr>
          <w:snapToGrid/>
          <w:rFonts w:ascii="Arial" w:hAnsi="Arial"/>
        </w:rPr>
        <w:t xml:space="preserve">Le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snapToGrid/>
          <w:szCs w:val="24"/>
          <w:rFonts w:ascii="Arial" w:hAnsi="Arial" w:cs="Arial"/>
        </w:rPr>
      </w:pPr>
      <w:r>
        <w:rPr>
          <w:snapToGrid/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napToGrid/>
          <w:rFonts w:ascii="Arial" w:hAnsi="Arial" w:cs="Arial"/>
        </w:rPr>
        <w:instrText xml:space="preserve"> FORMCHECKBOX </w:instrText>
      </w:r>
      <w:r>
        <w:rPr>
          <w:snapToGrid/>
          <w:rFonts w:ascii="Arial" w:hAnsi="Arial" w:cs="Arial"/>
        </w:rPr>
      </w:r>
      <w:r>
        <w:rPr>
          <w:snapToGrid/>
          <w:rFonts w:ascii="Arial" w:hAnsi="Arial" w:cs="Arial"/>
        </w:rPr>
        <w:fldChar w:fldCharType="separate"/>
      </w:r>
      <w:r>
        <w:rPr>
          <w:snapToGrid/>
          <w:rFonts w:ascii="Arial" w:hAnsi="Arial" w:cs="Arial"/>
        </w:rPr>
        <w:fldChar w:fldCharType="end"/>
      </w:r>
      <w:r>
        <w:rPr>
          <w:snapToGrid/>
          <w:rFonts w:ascii="Arial" w:hAnsi="Arial"/>
        </w:rPr>
        <w:t xml:space="preserve"> </w:t>
      </w:r>
      <w:r>
        <w:rPr>
          <w:snapToGrid/>
          <w:rFonts w:ascii="Arial" w:hAnsi="Arial"/>
        </w:rPr>
        <w:t xml:space="preserve">Iva</w:t>
      </w:r>
    </w:p>
    <w:p w14:paraId="2D9F16CE" w14:textId="77777777" w:rsidR="00DB126A" w:rsidRPr="00B62031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snapToGrid/>
          <w:szCs w:val="24"/>
          <w:rFonts w:ascii="Arial" w:hAnsi="Arial" w:cs="Arial"/>
        </w:rPr>
      </w:pPr>
      <w:r>
        <w:rPr>
          <w:snapToGrid/>
          <w:rFonts w:ascii="Arial" w:hAnsi="Arial"/>
        </w:rPr>
        <w:t xml:space="preserve">Jekk iva, jekk jogħġbok indika,</w:t>
      </w:r>
      <w:r>
        <w:rPr>
          <w:snapToGrid/>
          <w:rFonts w:ascii="Arial" w:hAnsi="Arial"/>
        </w:rPr>
        <w:t xml:space="preserve">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FD4B62" w:rsidRPr="007F3AF8" w14:paraId="25FB2723" w14:textId="77777777" w:rsidTr="00DB126A">
        <w:trPr>
          <w:trHeight w:val="1047"/>
        </w:trPr>
        <w:tc>
          <w:tcPr>
            <w:tcW w:w="5902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vertAlign w:val="superscript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natura u deskrizzjoni tal-kompiti</w:t>
            </w:r>
          </w:p>
        </w:tc>
        <w:tc>
          <w:tcPr>
            <w:tcW w:w="1242" w:type="dxa"/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Isem l-impjegatur</w:t>
            </w:r>
          </w:p>
        </w:tc>
        <w:tc>
          <w:tcPr>
            <w:tcW w:w="1413" w:type="dxa"/>
          </w:tcPr>
          <w:p w14:paraId="072D1FEA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Rata ta’ okkupazzjoni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Minn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jum, xahar, sena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  <w:tc>
          <w:tcPr>
            <w:tcW w:w="1314" w:type="dxa"/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Sa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jum, xahar, sena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</w:tr>
      <w:tr w:rsidR="00FD4B62" w:rsidRPr="007F3AF8" w14:paraId="7B6B97AE" w14:textId="77777777" w:rsidTr="00DB126A">
        <w:trPr>
          <w:trHeight w:val="1347"/>
        </w:trPr>
        <w:tc>
          <w:tcPr>
            <w:tcW w:w="590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242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1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DB126A">
        <w:trPr>
          <w:trHeight w:val="1322"/>
        </w:trPr>
        <w:tc>
          <w:tcPr>
            <w:tcW w:w="590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242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1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i/>
          <w:iCs/>
          <w:snapToGrid/>
          <w:sz w:val="20"/>
          <w:rFonts w:ascii="Arial" w:hAnsi="Arial" w:cs="Arial"/>
        </w:rPr>
      </w:pPr>
      <w:r>
        <w:rPr>
          <w:i/>
          <w:snapToGrid/>
          <w:sz w:val="20"/>
          <w:rFonts w:ascii="Arial" w:hAnsi="Arial"/>
        </w:rPr>
        <w:t xml:space="preserve">Jekk meħtieġ, żid aktar ringieli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snapToGrid/>
          <w:szCs w:val="24"/>
          <w:rFonts w:ascii="Arial" w:hAnsi="Arial" w:cs="Arial"/>
        </w:rPr>
      </w:pPr>
      <w:r>
        <w:rPr>
          <w:snapToGrid/>
          <w:rFonts w:ascii="Arial" w:hAnsi="Arial"/>
        </w:rPr>
        <w:t xml:space="preserve">10.2.</w:t>
      </w:r>
      <w:r>
        <w:rPr>
          <w:snapToGrid/>
          <w:rFonts w:ascii="Arial" w:hAnsi="Arial"/>
        </w:rPr>
        <w:t xml:space="preserve"> </w:t>
      </w:r>
      <w:r>
        <w:rPr>
          <w:snapToGrid/>
          <w:rFonts w:ascii="Arial" w:hAnsi="Arial"/>
        </w:rPr>
        <w:t xml:space="preserve">Għandek mill-inqas 3 snin esperjenza professjonali f’ambjent internazzjonali/multikulturali f’wieħed mill-oqsma li ġejjin: </w:t>
      </w:r>
      <w:r>
        <w:rPr>
          <w:snapToGrid/>
          <w:rFonts w:ascii="Arial" w:hAnsi="Arial"/>
        </w:rPr>
        <w:t xml:space="preserve"> </w:t>
      </w:r>
      <w:r>
        <w:rPr>
          <w:snapToGrid/>
          <w:rFonts w:ascii="Arial" w:hAnsi="Arial"/>
        </w:rPr>
        <w:t xml:space="preserve">mediċina okkupazzjonali, mediċina ġenerali, mediċina interna, mediċina ta’ emerġenza, mediċina tropikali, infettoloġija, risuxxitazzjoni u kura intensiva, kontroll mediku ta’ assenzi minħabba mard, saħħa pubblika, psikjatrija, għarfien espert mediku u mediċina tal-assigurazzjoni?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snapToGrid/>
          <w:szCs w:val="24"/>
          <w:rFonts w:ascii="Arial" w:hAnsi="Arial" w:cs="Arial"/>
        </w:rPr>
      </w:pPr>
      <w:r>
        <w:rPr>
          <w:snapToGrid/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napToGrid/>
          <w:rFonts w:ascii="Arial" w:hAnsi="Arial" w:cs="Arial"/>
        </w:rPr>
        <w:instrText xml:space="preserve"> FORMCHECKBOX </w:instrText>
      </w:r>
      <w:r>
        <w:rPr>
          <w:snapToGrid/>
          <w:rFonts w:ascii="Arial" w:hAnsi="Arial" w:cs="Arial"/>
        </w:rPr>
      </w:r>
      <w:r>
        <w:rPr>
          <w:snapToGrid/>
          <w:rFonts w:ascii="Arial" w:hAnsi="Arial" w:cs="Arial"/>
        </w:rPr>
        <w:fldChar w:fldCharType="separate"/>
      </w:r>
      <w:r>
        <w:rPr>
          <w:snapToGrid/>
          <w:rFonts w:ascii="Arial" w:hAnsi="Arial" w:cs="Arial"/>
        </w:rPr>
        <w:fldChar w:fldCharType="end"/>
      </w:r>
      <w:r>
        <w:rPr>
          <w:snapToGrid/>
          <w:rFonts w:ascii="Arial" w:hAnsi="Arial"/>
        </w:rPr>
        <w:t xml:space="preserve"> </w:t>
      </w:r>
      <w:r>
        <w:rPr>
          <w:snapToGrid/>
          <w:rFonts w:ascii="Arial" w:hAnsi="Arial"/>
        </w:rPr>
        <w:t xml:space="preserve">Le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snapToGrid/>
          <w:szCs w:val="24"/>
          <w:rFonts w:ascii="Arial" w:hAnsi="Arial" w:cs="Arial"/>
        </w:rPr>
      </w:pPr>
      <w:r>
        <w:rPr>
          <w:snapToGrid/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napToGrid/>
          <w:rFonts w:ascii="Arial" w:hAnsi="Arial" w:cs="Arial"/>
        </w:rPr>
        <w:instrText xml:space="preserve"> FORMCHECKBOX </w:instrText>
      </w:r>
      <w:r>
        <w:rPr>
          <w:snapToGrid/>
          <w:rFonts w:ascii="Arial" w:hAnsi="Arial" w:cs="Arial"/>
        </w:rPr>
      </w:r>
      <w:r>
        <w:rPr>
          <w:snapToGrid/>
          <w:rFonts w:ascii="Arial" w:hAnsi="Arial" w:cs="Arial"/>
        </w:rPr>
        <w:fldChar w:fldCharType="separate"/>
      </w:r>
      <w:r>
        <w:rPr>
          <w:snapToGrid/>
          <w:rFonts w:ascii="Arial" w:hAnsi="Arial" w:cs="Arial"/>
        </w:rPr>
        <w:fldChar w:fldCharType="end"/>
      </w:r>
      <w:r>
        <w:rPr>
          <w:snapToGrid/>
          <w:rFonts w:ascii="Arial" w:hAnsi="Arial"/>
        </w:rPr>
        <w:t xml:space="preserve"> </w:t>
      </w:r>
      <w:r>
        <w:rPr>
          <w:snapToGrid/>
          <w:rFonts w:ascii="Arial" w:hAnsi="Arial"/>
        </w:rPr>
        <w:t xml:space="preserve">Iva</w:t>
      </w:r>
    </w:p>
    <w:p w14:paraId="3B0C1516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snapToGrid/>
          <w:szCs w:val="24"/>
          <w:rFonts w:ascii="Arial" w:hAnsi="Arial" w:cs="Arial"/>
        </w:rPr>
      </w:pPr>
      <w:r>
        <w:rPr>
          <w:snapToGrid/>
          <w:rFonts w:ascii="Arial" w:hAnsi="Arial"/>
        </w:rPr>
        <w:t xml:space="preserve">Jekk iva, jekk jogħġbok indika,</w:t>
      </w:r>
      <w:r>
        <w:rPr>
          <w:snapToGrid/>
          <w:rFonts w:ascii="Arial" w:hAnsi="Arial"/>
        </w:rPr>
        <w:t xml:space="preserve">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2113A1" w:rsidRPr="007F3AF8" w14:paraId="2D4466F2" w14:textId="77777777" w:rsidTr="00EF285F">
        <w:trPr>
          <w:trHeight w:val="1047"/>
        </w:trPr>
        <w:tc>
          <w:tcPr>
            <w:tcW w:w="5902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b/>
                <w:smallCaps/>
                <w:sz w:val="20"/>
                <w:szCs w:val="24"/>
                <w:vertAlign w:val="superscript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natura u deskrizzjoni tal-kompiti</w:t>
            </w:r>
          </w:p>
        </w:tc>
        <w:tc>
          <w:tcPr>
            <w:tcW w:w="1242" w:type="dxa"/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Isem l-impjegatur</w:t>
            </w:r>
          </w:p>
        </w:tc>
        <w:tc>
          <w:tcPr>
            <w:tcW w:w="1413" w:type="dxa"/>
          </w:tcPr>
          <w:p w14:paraId="277EB31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Rata ta’ okkupazzjoni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Minn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jum, xahar, sena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  <w:tc>
          <w:tcPr>
            <w:tcW w:w="1314" w:type="dxa"/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b/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Sa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szCs w:val="24"/>
                <w:rFonts w:ascii="Arial" w:hAnsi="Arial" w:cs="Arial"/>
              </w:rPr>
            </w:pPr>
            <w:r>
              <w:rPr>
                <w:b/>
                <w:sz w:val="18"/>
                <w:rFonts w:ascii="Arial" w:hAnsi="Arial"/>
              </w:rPr>
              <w:t xml:space="preserve">(</w:t>
            </w:r>
            <w:r>
              <w:rPr>
                <w:b/>
                <w:sz w:val="18"/>
                <w:smallCaps/>
                <w:rFonts w:ascii="Arial" w:hAnsi="Arial"/>
              </w:rPr>
              <w:t xml:space="preserve">jum, xahar, sena</w:t>
            </w:r>
            <w:r>
              <w:rPr>
                <w:b/>
                <w:sz w:val="18"/>
                <w:rFonts w:ascii="Arial" w:hAnsi="Arial"/>
              </w:rPr>
              <w:t xml:space="preserve">)</w:t>
            </w:r>
          </w:p>
        </w:tc>
      </w:tr>
      <w:tr w:rsidR="002113A1" w:rsidRPr="007F3AF8" w14:paraId="696D29C2" w14:textId="77777777" w:rsidTr="00EF285F">
        <w:trPr>
          <w:trHeight w:val="1347"/>
        </w:trPr>
        <w:tc>
          <w:tcPr>
            <w:tcW w:w="5902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242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1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EF285F">
        <w:trPr>
          <w:trHeight w:val="1322"/>
        </w:trPr>
        <w:tc>
          <w:tcPr>
            <w:tcW w:w="5902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242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41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/>
              </w:rPr>
              <w:t xml:space="preserve"> </w:t>
            </w:r>
            <w:r>
              <w:rPr>
                <w:sz w:val="22"/>
                <w:rFonts w:ascii="Arial" w:hAnsi="Arial" w:cs="Arial"/>
              </w:rPr>
              <w:fldChar w:fldCharType="begin" w:fldLock="true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0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sz w:val="22"/>
                <w:szCs w:val="24"/>
                <w:rFonts w:ascii="Arial" w:hAnsi="Arial" w:cs="Arial"/>
              </w:rPr>
            </w:pPr>
            <w:r>
              <w:rPr>
                <w:sz w:val="22"/>
                <w:rFonts w:ascii="Arial" w:hAnsi="Arial" w:cs="Arial"/>
              </w:rPr>
              <w:fldChar w:fldCharType="begin" w:dirty="true">
                <w:ffData>
                  <w:name w:val="Text61"/>
                  <w:enabled/>
                  <w:calcOnExit w:val="0"/>
                  <w:textInput>
                    <w:type w:val="date"/>
                    <w:format w:val="dddd, d 'ta'’ MMMM yyyy HH:mm:ss"/>
                  </w:textInput>
                </w:ffData>
              </w:fldChar>
            </w:r>
            <w:r>
              <w:rPr>
                <w:sz w:val="22"/>
                <w:rFonts w:ascii="Arial" w:hAnsi="Arial" w:cs="Arial"/>
              </w:rPr>
              <w:instrText xml:space="preserve"> FORMTEXT </w:instrText>
            </w:r>
            <w:r>
              <w:rPr>
                <w:sz w:val="22"/>
                <w:rFonts w:ascii="Arial" w:hAnsi="Arial" w:cs="Arial"/>
              </w:rPr>
            </w:r>
            <w:r>
              <w:rPr>
                <w:sz w:val="22"/>
                <w:rFonts w:ascii="Arial" w:hAnsi="Arial" w:cs="Arial"/>
              </w:rPr>
              <w:fldChar w:fldCharType="separate"/>
            </w:r>
            <w:r>
              <w:rPr>
                <w:sz w:val="22"/>
                <w:rFonts w:ascii="Arial" w:hAnsi="Arial" w:cs="Arial"/>
              </w:rPr>
              <w:t xml:space="preserve">     </w:t>
            </w:r>
            <w:r>
              <w:rPr>
                <w:sz w:val="22"/>
                <w:rFonts w:ascii="Arial" w:hAnsi="Arial" w:cs="Arial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i/>
          <w:iCs/>
          <w:snapToGrid/>
          <w:sz w:val="20"/>
          <w:rFonts w:ascii="Arial" w:hAnsi="Arial" w:cs="Arial"/>
        </w:rPr>
      </w:pPr>
      <w:r>
        <w:rPr>
          <w:i/>
          <w:snapToGrid/>
          <w:sz w:val="20"/>
          <w:rFonts w:ascii="Arial" w:hAnsi="Arial"/>
        </w:rPr>
        <w:t xml:space="preserve">Jekk meħtieġ, żid aktar ringieli</w:t>
      </w:r>
    </w:p>
    <w:p w14:paraId="0312D74E" w14:textId="77777777" w:rsidR="007F3AF8" w:rsidRPr="00B62031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val="en-US" w:eastAsia="fr-BE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smallCaps/>
                <w:sz w:val="20"/>
                <w:szCs w:val="24"/>
                <w:rFonts w:ascii="Arial" w:hAnsi="Arial" w:cs="Arial"/>
              </w:rPr>
            </w:pPr>
            <w:r>
              <w:rPr>
                <w:smallCaps/>
                <w:sz w:val="20"/>
                <w:b/>
                <w:rFonts w:ascii="Arial" w:hAnsi="Arial"/>
              </w:rPr>
              <w:t xml:space="preserve">11</w:t>
            </w:r>
            <w:r>
              <w:rPr>
                <w:smallCaps/>
                <w:sz w:val="20"/>
                <w:rFonts w:ascii="Arial" w:hAnsi="Arial"/>
              </w:rPr>
              <w:t xml:space="preserve"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b/>
                <w:szCs w:val="24"/>
                <w:rFonts w:ascii="Arial" w:hAnsi="Arial" w:cs="Arial"/>
              </w:rPr>
            </w:pPr>
            <w:r>
              <w:rPr>
                <w:b/>
                <w:smallCaps/>
                <w:sz w:val="20"/>
                <w:rFonts w:ascii="Arial" w:hAnsi="Arial"/>
              </w:rPr>
              <w:t xml:space="preserve">Għandek diżabbiltà fiżika li teħtieġ li jsiru arranġamenti speċjali għaliha fit-testijiet?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b/>
                <w:szCs w:val="24"/>
                <w:rFonts w:ascii="Arial" w:hAnsi="Arial" w:cs="Arial"/>
              </w:rPr>
            </w:pPr>
            <w:bookmarkStart w:id="40" w:name="Selectievakje1"/>
            <w:bookmarkStart w:id="41" w:name="Selectievakje2"/>
            <w:r>
              <w:rPr>
                <w:b/>
                <w:smallCaps/>
                <w:rFonts w:ascii="Arial" w:hAnsi="Arial"/>
              </w:rPr>
              <w:t xml:space="preserve">Iva   </w:t>
            </w:r>
            <w:r>
              <w:rPr>
                <w:b/>
                <w:smallCaps/>
                <w:rFonts w:ascii="Arial" w:hAnsi="Arial" w:cs="Arial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rFonts w:ascii="Arial" w:hAnsi="Arial" w:cs="Arial"/>
              </w:rPr>
              <w:instrText xml:space="preserve"> FORMCHECKBOX </w:instrText>
            </w:r>
            <w:r>
              <w:rPr>
                <w:b/>
                <w:smallCaps/>
                <w:rFonts w:ascii="Arial" w:hAnsi="Arial" w:cs="Arial"/>
              </w:rPr>
            </w:r>
            <w:r>
              <w:rPr>
                <w:b/>
                <w:smallCaps/>
                <w:rFonts w:ascii="Arial" w:hAnsi="Arial" w:cs="Arial"/>
              </w:rPr>
              <w:fldChar w:fldCharType="separate"/>
            </w:r>
            <w:r>
              <w:rPr>
                <w:b/>
                <w:smallCaps/>
                <w:rFonts w:ascii="Arial" w:hAnsi="Arial" w:cs="Arial"/>
              </w:rPr>
              <w:fldChar w:fldCharType="end"/>
            </w:r>
            <w:bookmarkEnd w:id="40"/>
            <w:bookmarkEnd w:id="41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b/>
                <w:smallCaps/>
                <w:szCs w:val="24"/>
                <w:rFonts w:ascii="Arial" w:hAnsi="Arial" w:cs="Arial"/>
              </w:rPr>
            </w:pPr>
            <w:r>
              <w:rPr>
                <w:b/>
                <w:smallCaps/>
                <w:rFonts w:ascii="Arial" w:hAnsi="Arial"/>
              </w:rPr>
              <w:t xml:space="preserve">Le  </w:t>
            </w:r>
            <w:r>
              <w:rPr>
                <w:b/>
                <w:smallCaps/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smallCaps/>
                <w:rFonts w:ascii="Arial" w:hAnsi="Arial" w:cs="Arial"/>
              </w:rPr>
              <w:instrText xml:space="preserve"> FORMCHECKBOX </w:instrText>
            </w:r>
            <w:r>
              <w:rPr>
                <w:b/>
                <w:smallCaps/>
                <w:rFonts w:ascii="Arial" w:hAnsi="Arial" w:cs="Arial"/>
              </w:rPr>
            </w:r>
            <w:r>
              <w:rPr>
                <w:b/>
                <w:smallCaps/>
                <w:rFonts w:ascii="Arial" w:hAnsi="Arial" w:cs="Arial"/>
              </w:rPr>
              <w:fldChar w:fldCharType="separate"/>
            </w:r>
            <w:r>
              <w:rPr>
                <w:b/>
                <w:smallCaps/>
                <w:rFonts w:ascii="Arial" w:hAnsi="Arial" w:cs="Arial"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b/>
                <w:bCs/>
                <w:rFonts w:ascii="Arial" w:hAnsi="Arial"/>
              </w:rPr>
              <w:t xml:space="preserve">Jekk iva, nitolbuk tagħti d-dettalji u tindika n-natura tal-arranġamenti speċjali li teħtieġ.</w:t>
            </w:r>
          </w:p>
          <w:bookmarkStart w:id="42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smallCaps/>
                <w:szCs w:val="24"/>
                <w:rFonts w:ascii="Arial" w:hAnsi="Arial" w:cs="Arial"/>
              </w:rPr>
            </w:pPr>
            <w:r>
              <w:rPr>
                <w:smallCaps/>
                <w:rFonts w:ascii="Arial" w:hAnsi="Arial" w:cs="Arial"/>
              </w:rPr>
              <w:fldChar w:fldCharType="begin" w:fldLock="true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mallCaps/>
                <w:rFonts w:ascii="Arial" w:hAnsi="Arial" w:cs="Arial"/>
              </w:rPr>
              <w:instrText xml:space="preserve"> FORMTEXT </w:instrText>
            </w:r>
            <w:r>
              <w:rPr>
                <w:smallCaps/>
                <w:rFonts w:ascii="Arial" w:hAnsi="Arial" w:cs="Arial"/>
              </w:rPr>
            </w:r>
            <w:r>
              <w:rPr>
                <w:smallCaps/>
                <w:rFonts w:ascii="Arial" w:hAnsi="Arial" w:cs="Arial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smallCaps/>
                <w:rFonts w:ascii="Arial" w:hAnsi="Arial" w:cs="Arial"/>
              </w:rPr>
              <w:fldChar w:fldCharType="end"/>
            </w:r>
            <w:bookmarkEnd w:id="42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b/>
          <w:smallCaps/>
          <w:sz w:val="20"/>
          <w:szCs w:val="24"/>
          <w:rFonts w:ascii="Arial" w:hAnsi="Arial" w:cs="Arial"/>
        </w:rPr>
      </w:pPr>
      <w:r>
        <w:rPr>
          <w:b/>
          <w:smallCaps/>
          <w:sz w:val="20"/>
          <w:rFonts w:ascii="Arial" w:hAnsi="Arial"/>
        </w:rPr>
        <w:t xml:space="preserve">DIKJARAZZJONI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smallCaps/>
          <w:sz w:val="20"/>
          <w:szCs w:val="24"/>
          <w:rFonts w:ascii="Arial" w:hAnsi="Arial" w:cs="Arial"/>
        </w:rPr>
      </w:pPr>
      <w:r>
        <w:rPr>
          <w:smallCaps/>
          <w:sz w:val="20"/>
          <w:rFonts w:ascii="Arial" w:hAnsi="Arial"/>
        </w:rPr>
        <w:t xml:space="preserve">Jiena, hawn taħt iffirmat, niddikjara li: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 w:cs="Arial"/>
        </w:rPr>
      </w:pPr>
      <w:r>
        <w:rPr>
          <w:smallCaps/>
          <w:sz w:val="20"/>
          <w:rFonts w:ascii="Arial" w:hAnsi="Arial"/>
        </w:rPr>
        <w:t xml:space="preserve">a) jien ċittadin ta’ wieħed mill-Istati Membri tal-Unjoni Ewropea.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 w:cs="Arial"/>
        </w:rPr>
      </w:pPr>
      <w:r>
        <w:rPr>
          <w:smallCaps/>
          <w:sz w:val="20"/>
          <w:rFonts w:ascii="Arial" w:hAnsi="Arial"/>
        </w:rPr>
        <w:t xml:space="preserve">b) ingawdi mid-drittijiet kollha tiegħi bħala ċittadin.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zCs w:val="24"/>
          <w:rFonts w:ascii="Arial" w:hAnsi="Arial" w:cs="Arial"/>
        </w:rPr>
      </w:pPr>
      <w:r>
        <w:rPr>
          <w:smallCaps/>
          <w:sz w:val="20"/>
          <w:rFonts w:ascii="Arial" w:hAnsi="Arial"/>
        </w:rPr>
        <w:t xml:space="preserve">c) issodisfajt kull obbligu impost fuqi mil-liġijiet li jikkonċernaw is-servizz militari.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mallCaps/>
          <w:sz w:val="20"/>
          <w:szCs w:val="24"/>
          <w:rFonts w:ascii="Arial" w:hAnsi="Arial" w:cs="Arial"/>
        </w:rPr>
      </w:pPr>
      <w:r>
        <w:rPr>
          <w:smallCaps/>
          <w:sz w:val="20"/>
          <w:rFonts w:ascii="Arial" w:hAnsi="Arial"/>
        </w:rPr>
        <w:t xml:space="preserve">d) nissodisfa r-rekwiżiti ta’ karattru meħtieġa għad-dmirijiet involuti.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szCs w:val="24"/>
          <w:rFonts w:ascii="Arial" w:hAnsi="Arial" w:cs="Arial"/>
        </w:rPr>
      </w:pPr>
      <w:r>
        <w:rPr>
          <w:smallCaps/>
          <w:sz w:val="20"/>
          <w:rFonts w:ascii="Arial" w:hAnsi="Arial"/>
        </w:rPr>
        <w:t xml:space="preserve">e) l-informazzjoni mogħtija hawn fuq u fl-annessi hija veritiera u kompluta.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smallCaps/>
          <w:noProof/>
          <w:sz w:val="20"/>
          <w:szCs w:val="24"/>
          <w:rFonts w:ascii="Arial" w:hAnsi="Arial" w:cs="Arial"/>
        </w:rPr>
      </w:pPr>
      <w:r>
        <w:rPr>
          <w:smallCaps/>
          <w:sz w:val="20"/>
          <w:rFonts w:ascii="Arial" w:hAnsi="Arial"/>
        </w:rPr>
        <w:t xml:space="preserve">Jiena konxju li minni mistenni li nipprovdi d-dokumenti ta’ sostenn li jikkonfermaw l-informazzjoni mogħtija fil-file tal-applikazzjoni tiegħi.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smallCaps/>
          <w:sz w:val="20"/>
          <w:szCs w:val="24"/>
          <w:u w:val="single"/>
          <w:rFonts w:ascii="Arial" w:hAnsi="Arial" w:cs="Arial"/>
        </w:rPr>
      </w:pPr>
      <w:bookmarkStart w:id="43" w:name="Text49"/>
      <w:r>
        <w:rPr>
          <w:smallCaps/>
          <w:sz w:val="20"/>
          <w:rFonts w:ascii="Arial" w:hAnsi="Arial"/>
        </w:rPr>
        <w:t xml:space="preserve">Jiena konxju li kwalunkwe dikjarazzjoni falza tista’ tinvalida l-file tal-applikazzjoni tiegħi u/jew, fejn xieraq, twassal għall-kanċellazzjoni tal-kuntratt, skont l-Artikolu 50 tal-Kondizzjonijiet tal-Impjieg applikabbli għall-Aġenti l-Oħra tal-Unjoni Ewropea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>
        <w:rPr>
          <w:smallCaps/>
          <w:sz w:val="20"/>
          <w:rFonts w:ascii="Arial" w:hAnsi="Arial"/>
        </w:rPr>
        <w:t xml:space="preserve">.</w:t>
      </w:r>
    </w:p>
    <w:bookmarkEnd w:id="43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4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smallCaps/>
          <w:sz w:val="20"/>
          <w:szCs w:val="24"/>
          <w:rFonts w:ascii="Arial" w:hAnsi="Arial" w:cs="Arial"/>
        </w:rPr>
      </w:pPr>
      <w:r>
        <w:rPr>
          <w:smallCaps/>
          <w:sz w:val="20"/>
          <w:rFonts w:ascii="Arial" w:hAnsi="Arial" w:cs="Arial"/>
        </w:rPr>
        <w:fldChar w:fldCharType="begin" w:dirty="true">
          <w:ffData>
            <w:name w:val="Text49"/>
            <w:enabled/>
            <w:calcOnExit w:val="0"/>
            <w:textInput>
              <w:type w:val="date"/>
              <w:format w:val="dddd, d 'ta'’ MMMM yyyy HH:mm:ss"/>
            </w:textInput>
          </w:ffData>
        </w:fldChar>
      </w:r>
      <w:r>
        <w:rPr>
          <w:smallCaps/>
          <w:sz w:val="20"/>
          <w:rFonts w:ascii="Arial" w:hAnsi="Arial" w:cs="Arial"/>
        </w:rPr>
        <w:instrText xml:space="preserve"> FORMTEXT </w:instrText>
      </w:r>
      <w:r>
        <w:rPr>
          <w:smallCaps/>
          <w:sz w:val="20"/>
          <w:rFonts w:ascii="Arial" w:hAnsi="Arial" w:cs="Arial"/>
        </w:rPr>
      </w:r>
      <w:r>
        <w:rPr>
          <w:smallCaps/>
          <w:sz w:val="20"/>
          <w:rFonts w:ascii="Arial" w:hAnsi="Arial" w:cs="Arial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smallCaps/>
          <w:sz w:val="20"/>
          <w:rFonts w:ascii="Arial" w:hAnsi="Arial" w:cs="Arial"/>
        </w:rPr>
        <w:fldChar w:fldCharType="end"/>
      </w:r>
      <w:r>
        <w:rPr>
          <w:smallCaps/>
          <w:sz w:val="20"/>
          <w:rFonts w:ascii="Arial" w:hAnsi="Arial"/>
        </w:rPr>
        <w:t xml:space="preserve"> </w:t>
      </w:r>
      <w:r>
        <w:tab/>
      </w:r>
      <w:r>
        <w:tab/>
      </w:r>
      <w:r>
        <w:tab/>
      </w:r>
      <w:r>
        <w:rPr>
          <w:smallCaps/>
          <w:sz w:val="20"/>
          <w:rFonts w:ascii="Arial" w:hAnsi="Arial" w:cs="Arial"/>
        </w:rPr>
        <w:fldChar w:fldCharType="begin" w:fldLock="true">
          <w:ffData>
            <w:name w:val="Text50"/>
            <w:enabled/>
            <w:calcOnExit w:val="0"/>
            <w:textInput/>
          </w:ffData>
        </w:fldChar>
      </w:r>
      <w:r>
        <w:rPr>
          <w:smallCaps/>
          <w:sz w:val="20"/>
          <w:rFonts w:ascii="Arial" w:hAnsi="Arial" w:cs="Arial"/>
        </w:rPr>
        <w:instrText xml:space="preserve"> FORMTEXT </w:instrText>
      </w:r>
      <w:r>
        <w:rPr>
          <w:smallCaps/>
          <w:sz w:val="20"/>
          <w:rFonts w:ascii="Arial" w:hAnsi="Arial" w:cs="Arial"/>
        </w:rPr>
      </w:r>
      <w:r>
        <w:rPr>
          <w:smallCaps/>
          <w:sz w:val="20"/>
          <w:rFonts w:ascii="Arial" w:hAnsi="Arial" w:cs="Arial"/>
        </w:rPr>
        <w:fldChar w:fldCharType="separate"/>
      </w:r>
      <w:r>
        <w:rPr>
          <w:smallCaps/>
          <w:sz w:val="20"/>
          <w:rFonts w:ascii="Arial" w:hAnsi="Arial"/>
        </w:rPr>
        <w:t xml:space="preserve">     </w:t>
      </w:r>
      <w:r>
        <w:rPr>
          <w:smallCaps/>
          <w:sz w:val="20"/>
          <w:rFonts w:ascii="Arial" w:hAnsi="Arial" w:cs="Arial"/>
        </w:rPr>
        <w:fldChar w:fldCharType="end"/>
      </w:r>
    </w:p>
    <w:bookmarkEnd w:id="44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smallCaps/>
          <w:noProof/>
          <w:sz w:val="20"/>
          <w:szCs w:val="24"/>
          <w:rFonts w:ascii="Arial" w:hAnsi="Arial" w:cs="Arial"/>
        </w:rPr>
      </w:pPr>
      <w:r>
        <w:rPr>
          <w:smallCaps/>
          <w:sz w:val="20"/>
          <w:rFonts w:ascii="Arial" w:hAnsi="Arial"/>
        </w:rPr>
        <w:t xml:space="preserve">(Data)</w:t>
      </w:r>
      <w:r>
        <w:tab/>
      </w:r>
      <w:r>
        <w:rPr>
          <w:smallCaps/>
          <w:sz w:val="20"/>
          <w:rFonts w:ascii="Arial" w:hAnsi="Arial"/>
        </w:rPr>
        <w:t xml:space="preserve">(Isem u firma)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smallCaps/>
          <w:noProof/>
          <w:sz w:val="20"/>
          <w:szCs w:val="24"/>
          <w:rFonts w:ascii="Arial" w:hAnsi="Arial" w:cs="Arial"/>
        </w:rPr>
      </w:pPr>
      <w:r>
        <w:rPr>
          <w:smallCaps/>
          <w:sz w:val="18"/>
          <w:rFonts w:ascii="Arial" w:hAnsi="Arial"/>
        </w:rPr>
        <w:t xml:space="preserve">JEKK JOGĦĠBOK IFFIRMA D-DOKUMENT U SSEJVJAH F’FORMAT PDF QABEL MA TEHMŻU MAL-FILE SĦIĦ TAL-APPLIKAZZJONI</w:t>
      </w:r>
      <w:r>
        <w:rPr>
          <w:smallCaps/>
          <w:sz w:val="20"/>
          <w:rFonts w:ascii="Arial" w:hAnsi="Arial"/>
        </w:rPr>
        <w:t xml:space="preserve">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3508" w14:textId="07B642F0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2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  <w:rPr>
        <w:szCs w:val="24"/>
      </w:rPr>
    </w:pPr>
  </w:p>
  <w:p w14:paraId="03B3A2E6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A88D9" w14:textId="7BAC7498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FEEA7" w14:textId="3E5F403B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 xml:space="preserve">5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noProof/>
          <w:szCs w:val="24"/>
          <w:rFonts w:ascii="Arial" w:hAnsi="Arial" w:cs="Arial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Eż. full-time, part-time, eċċ.</w:t>
      </w:r>
    </w:p>
  </w:footnote>
  <w:footnote w:id="2">
    <w:p w14:paraId="721CA24C" w14:textId="77777777"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 xml:space="preserve">https://eur-lex.europa.eu/legal-content/MT/TXT/PDF/?uri=CELEX:01962R0031-20200101&amp;qid=1579010653487&amp;from=MT</w:t>
        </w:r>
      </w:hyperlink>
      <w:r>
        <w:tab/>
      </w:r>
    </w:p>
    <w:p w14:paraId="4F8B1F9E" w14:textId="77777777" w:rsidR="00C75BC1" w:rsidRDefault="00C75BC1" w:rsidP="00805E1C">
      <w:pPr>
        <w:pStyle w:val="FootnoteText"/>
        <w:rPr>
          <w:szCs w:val="24"/>
        </w:rPr>
      </w:pPr>
    </w:p>
    <w:p w14:paraId="2748D16F" w14:textId="77777777" w:rsidR="00C75BC1" w:rsidRDefault="00C75BC1">
      <w:pPr>
        <w:pStyle w:val="FootnoteText"/>
        <w:rPr>
          <w:szCs w:val="24"/>
        </w:rPr>
      </w:pPr>
      <w:r>
        <w:t xml:space="preserve"> </w:t>
      </w:r>
    </w:p>
    <w:p w14:paraId="2F974B6B" w14:textId="77777777" w:rsidR="00C75BC1" w:rsidRDefault="00C75BC1">
      <w:pPr>
        <w:pStyle w:val="FootnoteText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3626764">
    <w:abstractNumId w:val="0"/>
  </w:num>
  <w:num w:numId="2" w16cid:durableId="789713290">
    <w:abstractNumId w:val="0"/>
  </w:num>
  <w:num w:numId="3" w16cid:durableId="422072517">
    <w:abstractNumId w:val="0"/>
  </w:num>
  <w:num w:numId="4" w16cid:durableId="952829714">
    <w:abstractNumId w:val="0"/>
  </w:num>
  <w:num w:numId="5" w16cid:durableId="1340691231">
    <w:abstractNumId w:val="0"/>
  </w:num>
  <w:num w:numId="6" w16cid:durableId="1740126340">
    <w:abstractNumId w:val="2"/>
  </w:num>
  <w:num w:numId="7" w16cid:durableId="520318707">
    <w:abstractNumId w:val="25"/>
  </w:num>
  <w:num w:numId="8" w16cid:durableId="1246264546">
    <w:abstractNumId w:val="12"/>
  </w:num>
  <w:num w:numId="9" w16cid:durableId="1796676098">
    <w:abstractNumId w:val="5"/>
  </w:num>
  <w:num w:numId="10" w16cid:durableId="33847996">
    <w:abstractNumId w:val="4"/>
  </w:num>
  <w:num w:numId="11" w16cid:durableId="1352956745">
    <w:abstractNumId w:val="6"/>
  </w:num>
  <w:num w:numId="12" w16cid:durableId="1854151635">
    <w:abstractNumId w:val="21"/>
  </w:num>
  <w:num w:numId="13" w16cid:durableId="271088676">
    <w:abstractNumId w:val="17"/>
  </w:num>
  <w:num w:numId="14" w16cid:durableId="1388608212">
    <w:abstractNumId w:val="15"/>
  </w:num>
  <w:num w:numId="15" w16cid:durableId="1045104418">
    <w:abstractNumId w:val="15"/>
  </w:num>
  <w:num w:numId="16" w16cid:durableId="1172142732">
    <w:abstractNumId w:val="11"/>
  </w:num>
  <w:num w:numId="17" w16cid:durableId="1886939922">
    <w:abstractNumId w:val="15"/>
  </w:num>
  <w:num w:numId="18" w16cid:durableId="1385330012">
    <w:abstractNumId w:val="26"/>
  </w:num>
  <w:num w:numId="19" w16cid:durableId="1579944864">
    <w:abstractNumId w:val="8"/>
  </w:num>
  <w:num w:numId="20" w16cid:durableId="837695538">
    <w:abstractNumId w:val="9"/>
  </w:num>
  <w:num w:numId="21" w16cid:durableId="709960516">
    <w:abstractNumId w:val="7"/>
  </w:num>
  <w:num w:numId="22" w16cid:durableId="1633907000">
    <w:abstractNumId w:val="3"/>
  </w:num>
  <w:num w:numId="23" w16cid:durableId="742751082">
    <w:abstractNumId w:val="22"/>
  </w:num>
  <w:num w:numId="24" w16cid:durableId="1979724556">
    <w:abstractNumId w:val="24"/>
  </w:num>
  <w:num w:numId="25" w16cid:durableId="444541457">
    <w:abstractNumId w:val="10"/>
  </w:num>
  <w:num w:numId="26" w16cid:durableId="388771676">
    <w:abstractNumId w:val="20"/>
  </w:num>
  <w:num w:numId="27" w16cid:durableId="1529835156">
    <w:abstractNumId w:val="14"/>
  </w:num>
  <w:num w:numId="28" w16cid:durableId="1266574677">
    <w:abstractNumId w:val="16"/>
  </w:num>
  <w:num w:numId="29" w16cid:durableId="27803524">
    <w:abstractNumId w:val="18"/>
  </w:num>
  <w:num w:numId="30" w16cid:durableId="1901554560">
    <w:abstractNumId w:val="19"/>
  </w:num>
  <w:num w:numId="31" w16cid:durableId="1077820530">
    <w:abstractNumId w:val="1"/>
  </w:num>
  <w:num w:numId="32" w16cid:durableId="1007754061">
    <w:abstractNumId w:val="23"/>
  </w:num>
  <w:num w:numId="33" w16cid:durableId="14748301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t-MT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  <w:lang w:val="mt-MT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  <w:lang w:val="mt-MT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  <w:rPr>
      <w:lang w:val="mt-MT"/>
    </w:r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  <w:lang w:val="mt-MT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  <w:rPr>
      <w:lang w:val="mt-MT"/>
    </w:r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  <w:lang w:val="mt-MT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  <w:lang w:val="mt-MT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val="mt-MT"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2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&#65279;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MT/TXT/PDF/?uri=CELEX:01962R0031-20200101&amp;qid=1579010653487&amp;from=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1553</Words>
  <Characters>7377</Characters>
  <Application>Microsoft Office Word</Application>
  <DocSecurity>0</DocSecurity>
  <Lines>1053</Lines>
  <Paragraphs>637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8293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BOGDANIC Vita (HR)</cp:lastModifiedBy>
  <cp:revision>2</cp:revision>
  <cp:lastPrinted>2018-07-13T09:34:00Z</cp:lastPrinted>
  <dcterms:created xsi:type="dcterms:W3CDTF">2023-05-31T14:51:00Z</dcterms:created>
  <dcterms:modified xsi:type="dcterms:W3CDTF">2023-05-31T14:51:00Z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